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4F7C5" w14:textId="5C818CCA" w:rsidR="00E7776C" w:rsidRPr="00E46C93" w:rsidRDefault="00E7776C" w:rsidP="00E7776C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</w:t>
      </w:r>
      <w:r w:rsidR="005157C2">
        <w:rPr>
          <w:rFonts w:eastAsiaTheme="minorEastAsia" w:cs="Arial" w:hint="eastAsia"/>
          <w:lang w:eastAsia="ko-KR"/>
        </w:rPr>
        <w:t>100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7200B4" w:rsidRPr="007200B4">
        <w:rPr>
          <w:rFonts w:eastAsiaTheme="minorEastAsia" w:cs="Arial"/>
          <w:lang w:eastAsia="ko-KR"/>
        </w:rPr>
        <w:t>R2-1713866</w:t>
      </w:r>
    </w:p>
    <w:p w14:paraId="10540359" w14:textId="5023ACBD" w:rsidR="00E23182" w:rsidRPr="0078631A" w:rsidRDefault="005157C2" w:rsidP="00E7776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5157C2">
        <w:rPr>
          <w:rFonts w:ascii="Arial" w:eastAsiaTheme="minorEastAsia" w:hAnsi="Arial"/>
          <w:b/>
          <w:bCs/>
          <w:sz w:val="24"/>
          <w:lang w:eastAsia="ko-KR"/>
        </w:rPr>
        <w:t>Reno, USA, 27st November - 1st December 2017</w:t>
      </w:r>
      <w:r w:rsidR="00E2318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D47D03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R2-17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11192</w:t>
      </w:r>
      <w:r w:rsidR="00E23182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3CD2E6C7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2.1</w:t>
      </w:r>
      <w:r w:rsidR="007C2B9D">
        <w:rPr>
          <w:rFonts w:ascii="Arial" w:eastAsiaTheme="minorEastAsia" w:hAnsi="Arial" w:cs="Arial" w:hint="eastAsia"/>
          <w:b/>
          <w:bCs/>
          <w:sz w:val="24"/>
          <w:lang w:eastAsia="ko-KR"/>
        </w:rPr>
        <w:t>6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 xml:space="preserve">ID [1] 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 xml:space="preserve">As in LTE, UE can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prioritise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 xml:space="preserve">FFS whether a cell may also broadcast service(s) supported in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neighbouring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Network can </w:t>
      </w:r>
      <w:proofErr w:type="spellStart"/>
      <w:r>
        <w:t>realise</w:t>
      </w:r>
      <w:proofErr w:type="spellEnd"/>
      <w:r>
        <w:t xml:space="preserve">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</w:t>
      </w:r>
      <w:proofErr w:type="spellStart"/>
      <w:r w:rsidR="007F047D">
        <w:rPr>
          <w:rFonts w:eastAsiaTheme="minorEastAsia" w:hint="eastAsia"/>
          <w:lang w:eastAsia="ko-KR"/>
        </w:rPr>
        <w:t>mMTC</w:t>
      </w:r>
      <w:proofErr w:type="spellEnd"/>
      <w:r w:rsidR="007F047D">
        <w:rPr>
          <w:rFonts w:eastAsiaTheme="minorEastAsia" w:hint="eastAsia"/>
          <w:lang w:eastAsia="ko-KR"/>
        </w:rPr>
        <w:t xml:space="preserve">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proofErr w:type="spellStart"/>
      <w:r w:rsidR="00F91300">
        <w:rPr>
          <w:rFonts w:eastAsiaTheme="minorEastAsia" w:hint="eastAsia"/>
          <w:lang w:eastAsia="ko-KR"/>
        </w:rPr>
        <w:t>IoT</w:t>
      </w:r>
      <w:proofErr w:type="spellEnd"/>
      <w:r w:rsidR="00F91300">
        <w:rPr>
          <w:rFonts w:eastAsiaTheme="minorEastAsia" w:hint="eastAsia"/>
          <w:lang w:eastAsia="ko-KR"/>
        </w:rPr>
        <w:t xml:space="preserve">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 xml:space="preserve">service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</w:t>
      </w:r>
      <w:proofErr w:type="spellStart"/>
      <w:r w:rsidR="0093330B">
        <w:rPr>
          <w:rFonts w:eastAsiaTheme="minorEastAsia" w:hint="eastAsia"/>
          <w:lang w:eastAsia="ko-KR"/>
        </w:rPr>
        <w:t>mMTC</w:t>
      </w:r>
      <w:proofErr w:type="spellEnd"/>
      <w:r w:rsidR="0093330B">
        <w:rPr>
          <w:rFonts w:eastAsiaTheme="minorEastAsia" w:hint="eastAsia"/>
          <w:lang w:eastAsia="ko-KR"/>
        </w:rPr>
        <w:t xml:space="preserve">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 xml:space="preserve">according to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 xml:space="preserve">operate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 xml:space="preserve">HO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440E81A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</w:t>
      </w:r>
      <w:r w:rsidR="00393DD2">
        <w:rPr>
          <w:rFonts w:eastAsiaTheme="minorEastAsia" w:hint="eastAsia"/>
          <w:lang w:eastAsia="ko-KR"/>
        </w:rPr>
        <w:t xml:space="preserve">RRM measurement </w:t>
      </w:r>
      <w:r w:rsidR="002B0BD0">
        <w:rPr>
          <w:rFonts w:eastAsiaTheme="minorEastAsia" w:hint="eastAsia"/>
          <w:lang w:eastAsia="ko-KR"/>
        </w:rPr>
        <w:t xml:space="preserve">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</w:t>
      </w:r>
      <w:r w:rsidR="00393DD2">
        <w:rPr>
          <w:rFonts w:eastAsiaTheme="minorEastAsia" w:hint="eastAsia"/>
          <w:lang w:eastAsia="ko-KR"/>
        </w:rPr>
        <w:t>RRM measurement</w:t>
      </w:r>
      <w:r w:rsidR="009D7630">
        <w:rPr>
          <w:rFonts w:eastAsiaTheme="minorEastAsia" w:hint="eastAsia"/>
          <w:lang w:eastAsia="ko-KR"/>
        </w:rPr>
        <w:t xml:space="preserve">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 xml:space="preserve">one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393DD2">
        <w:rPr>
          <w:rFonts w:eastAsiaTheme="minorEastAsia" w:hint="eastAsia"/>
          <w:lang w:eastAsia="ko-KR"/>
        </w:rPr>
        <w:t>RRM measurement</w:t>
      </w:r>
      <w:r w:rsidR="00450D0F">
        <w:rPr>
          <w:rFonts w:eastAsiaTheme="minorEastAsia" w:hint="eastAsia"/>
          <w:lang w:eastAsia="ko-KR"/>
        </w:rPr>
        <w:t xml:space="preserve"> </w:t>
      </w:r>
      <w:r w:rsidR="00AF3383">
        <w:rPr>
          <w:rFonts w:eastAsiaTheme="minorEastAsia" w:hint="eastAsia"/>
          <w:lang w:eastAsia="ko-KR"/>
        </w:rPr>
        <w:t xml:space="preserve">requirement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</w:t>
      </w:r>
      <w:r w:rsidR="00393DD2">
        <w:rPr>
          <w:rFonts w:eastAsiaTheme="minorEastAsia" w:hint="eastAsia"/>
          <w:lang w:eastAsia="ko-KR"/>
        </w:rPr>
        <w:t>RRM measurement</w:t>
      </w:r>
      <w:r w:rsidR="0012444E">
        <w:rPr>
          <w:rFonts w:eastAsiaTheme="minorEastAsia" w:hint="eastAsia"/>
          <w:lang w:eastAsia="ko-KR"/>
        </w:rPr>
        <w:t xml:space="preserve"> requirement </w:t>
      </w:r>
      <w:r w:rsidR="004401AF">
        <w:rPr>
          <w:rFonts w:eastAsiaTheme="minorEastAsia" w:hint="eastAsia"/>
          <w:lang w:eastAsia="ko-KR"/>
        </w:rPr>
        <w:t xml:space="preserve">for different </w:t>
      </w:r>
      <w:r w:rsidR="00393DD2">
        <w:rPr>
          <w:rFonts w:eastAsiaTheme="minorEastAsia" w:hint="eastAsia"/>
          <w:lang w:eastAsia="ko-KR"/>
        </w:rPr>
        <w:t>numerology/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 xml:space="preserve">connection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B9125E1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393DD2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318683B7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 xml:space="preserve">During RRC connection </w:t>
      </w:r>
      <w:r w:rsidR="00C451A7">
        <w:rPr>
          <w:rFonts w:eastAsiaTheme="minorEastAsia" w:hint="eastAsia"/>
          <w:lang w:eastAsia="ko-KR"/>
        </w:rPr>
        <w:t>establishment</w:t>
      </w:r>
      <w:r w:rsidR="009574BC">
        <w:rPr>
          <w:rFonts w:eastAsiaTheme="minorEastAsia" w:hint="eastAsia"/>
          <w:lang w:eastAsia="ko-KR"/>
        </w:rPr>
        <w:t>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</w:t>
      </w:r>
      <w:r w:rsidR="00C451A7">
        <w:rPr>
          <w:rFonts w:eastAsiaTheme="minorEastAsia" w:hint="eastAsia"/>
          <w:lang w:eastAsia="ko-KR"/>
        </w:rPr>
        <w:t xml:space="preserve">resource </w:t>
      </w:r>
      <w:r w:rsidR="00A83AEC">
        <w:rPr>
          <w:rFonts w:eastAsiaTheme="minorEastAsia" w:hint="eastAsia"/>
          <w:lang w:eastAsia="ko-KR"/>
        </w:rPr>
        <w:t xml:space="preserve">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612E1025" w14:textId="1077C977" w:rsidR="00B02E20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 xml:space="preserve">service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 xml:space="preserve">corresponding to different type of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</w:t>
      </w:r>
      <w:r w:rsidR="00965ECA">
        <w:rPr>
          <w:rFonts w:eastAsiaTheme="minorEastAsia" w:hint="eastAsia"/>
          <w:lang w:eastAsia="ko-KR"/>
        </w:rPr>
        <w:lastRenderedPageBreak/>
        <w:t>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</w:t>
      </w:r>
      <w:r w:rsidR="00042B81">
        <w:rPr>
          <w:rFonts w:eastAsiaTheme="minorEastAsia" w:hint="eastAsia"/>
          <w:lang w:eastAsia="ko-KR"/>
        </w:rPr>
        <w:t xml:space="preserve"> network</w:t>
      </w:r>
      <w:r w:rsidR="00420E99">
        <w:rPr>
          <w:rFonts w:eastAsiaTheme="minorEastAsia" w:hint="eastAsia"/>
          <w:lang w:eastAsia="ko-KR"/>
        </w:rPr>
        <w:t xml:space="preserve">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</w:t>
      </w:r>
      <w:r w:rsidR="00DA16F8">
        <w:rPr>
          <w:rFonts w:eastAsiaTheme="minorEastAsia" w:hint="eastAsia"/>
          <w:lang w:eastAsia="ko-KR"/>
        </w:rPr>
        <w:t>RRM measurement</w:t>
      </w:r>
      <w:r w:rsidR="00921F10">
        <w:rPr>
          <w:rFonts w:eastAsiaTheme="minorEastAsia" w:hint="eastAsia"/>
          <w:lang w:eastAsia="ko-KR"/>
        </w:rPr>
        <w:t xml:space="preserve">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configured as part of measurement object, in other words, measurement sub-object. </w:t>
      </w:r>
      <w:r w:rsidR="00C57ACC">
        <w:rPr>
          <w:rFonts w:eastAsiaTheme="minorEastAsia" w:hint="eastAsia"/>
          <w:lang w:eastAsia="ko-KR"/>
        </w:rPr>
        <w:t xml:space="preserve">By the way, </w:t>
      </w:r>
      <w:r w:rsidR="00C51A15">
        <w:rPr>
          <w:rFonts w:eastAsiaTheme="minorEastAsia" w:hint="eastAsia"/>
          <w:lang w:eastAsia="ko-KR"/>
        </w:rPr>
        <w:t>RAN2 already agreed on the following at RAN2#97b meeting:</w:t>
      </w:r>
    </w:p>
    <w:p w14:paraId="211EE0A5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89CCC38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NR, a measurement object is corresponding to one carrier frequency. </w:t>
      </w:r>
    </w:p>
    <w:p w14:paraId="7253559C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05031">
        <w:rPr>
          <w:highlight w:val="yellow"/>
        </w:rPr>
        <w:t>As part of the Measurement Object it is possible to configure a list of CSI-RS resource specific configurations for RRM measurement</w:t>
      </w:r>
      <w:r>
        <w:t>. (If this CSI-RS configuration is found to be usable for other purposes then its placement in the measurement object can be reconsidered)</w:t>
      </w:r>
    </w:p>
    <w:p w14:paraId="4B963D88" w14:textId="77777777" w:rsidR="00C51A15" w:rsidRDefault="00C51A15" w:rsidP="00B02E20">
      <w:pPr>
        <w:jc w:val="both"/>
        <w:rPr>
          <w:rFonts w:eastAsiaTheme="minorEastAsia"/>
          <w:lang w:eastAsia="ko-KR"/>
        </w:rPr>
      </w:pPr>
    </w:p>
    <w:p w14:paraId="641C3883" w14:textId="26039878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agreement above implies that HO triggering condition is based on measurement object including SS and a list of CSI-RS per carrier. It is aligned with the assumption of single </w:t>
      </w:r>
      <w:r w:rsidR="00F44C18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triggering </w:t>
      </w:r>
      <w:r w:rsidR="009849BB">
        <w:rPr>
          <w:rFonts w:eastAsiaTheme="minorEastAsia" w:hint="eastAsia"/>
          <w:lang w:eastAsia="ko-KR"/>
        </w:rPr>
        <w:t>point</w:t>
      </w:r>
      <w:r w:rsidR="008214AC">
        <w:rPr>
          <w:rFonts w:eastAsiaTheme="minorEastAsia" w:hint="eastAsia"/>
          <w:lang w:eastAsia="ko-KR"/>
        </w:rPr>
        <w:t>, since single HO triggering is derived from the SS or CSI-RSs</w:t>
      </w:r>
      <w:r w:rsidR="00F5245E">
        <w:rPr>
          <w:rFonts w:eastAsiaTheme="minorEastAsia" w:hint="eastAsia"/>
          <w:lang w:eastAsia="ko-KR"/>
        </w:rPr>
        <w:t xml:space="preserve"> which are associated into 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>In addition</w:t>
      </w:r>
      <w:r w:rsidR="00BC1FE0">
        <w:rPr>
          <w:rFonts w:eastAsiaTheme="minorEastAsia" w:hint="eastAsia"/>
          <w:lang w:eastAsia="ko-KR"/>
        </w:rPr>
        <w:t xml:space="preserve"> to the current agreement</w:t>
      </w:r>
      <w:r w:rsidR="00A66A1A">
        <w:rPr>
          <w:rFonts w:eastAsiaTheme="minorEastAsia" w:hint="eastAsia"/>
          <w:lang w:eastAsia="ko-KR"/>
        </w:rPr>
        <w:t xml:space="preserve"> above</w:t>
      </w:r>
      <w:r>
        <w:rPr>
          <w:rFonts w:eastAsiaTheme="minorEastAsia" w:hint="eastAsia"/>
          <w:lang w:eastAsia="ko-KR"/>
        </w:rPr>
        <w:t xml:space="preserve">, 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 xml:space="preserve">for each CSI-RS resource,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 xml:space="preserve">which can be useful for HO decision based on slice/service dependent </w:t>
      </w:r>
      <w:r w:rsidR="000141E9">
        <w:rPr>
          <w:rFonts w:eastAsiaTheme="minorEastAsia" w:hint="eastAsia"/>
          <w:lang w:eastAsia="ko-KR"/>
        </w:rPr>
        <w:t>measurement result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decision.</w:t>
      </w:r>
    </w:p>
    <w:p w14:paraId="714D548D" w14:textId="097C0B7B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E157D">
        <w:rPr>
          <w:rFonts w:ascii="Arial" w:eastAsiaTheme="minorEastAsia" w:hAnsi="Arial" w:cs="Arial" w:hint="eastAsia"/>
          <w:lang w:eastAsia="ko-KR"/>
        </w:rPr>
        <w:t xml:space="preserve">regarding </w:t>
      </w:r>
      <w:r w:rsidR="00B707EF">
        <w:rPr>
          <w:rFonts w:ascii="Arial" w:eastAsiaTheme="minorEastAsia" w:hAnsi="Arial" w:cs="Arial" w:hint="eastAsia"/>
          <w:lang w:eastAsia="ko-KR"/>
        </w:rPr>
        <w:t xml:space="preserve">to </w:t>
      </w:r>
      <w:r>
        <w:rPr>
          <w:rFonts w:ascii="Arial" w:eastAsiaTheme="minorEastAsia" w:hAnsi="Arial" w:cs="Arial" w:hint="eastAsia"/>
          <w:lang w:eastAsia="ko-KR"/>
        </w:rPr>
        <w:t>measurement sub-object.</w:t>
      </w:r>
    </w:p>
    <w:p w14:paraId="5238EDC3" w14:textId="76D1220E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>configured CSI-RS measurement resource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 at UE implies that single decision for HO triggering is made at a UE.</w:t>
      </w:r>
    </w:p>
    <w:p w14:paraId="1EAAC42F" w14:textId="72FD0BDB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9C5F9D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B3D9F84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regarding to measurement sub-object.</w:t>
      </w:r>
      <w:bookmarkStart w:id="0" w:name="_GoBack"/>
      <w:bookmarkEnd w:id="0"/>
    </w:p>
    <w:p w14:paraId="0FB7D969" w14:textId="77777777" w:rsidR="00AB00EE" w:rsidRPr="0016417A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1725E873" w14:textId="77777777" w:rsidR="009E44C1" w:rsidRDefault="009E44C1" w:rsidP="009E44C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1F312" w14:textId="77777777" w:rsidR="008C69CC" w:rsidRDefault="008C69CC" w:rsidP="004A0D75">
      <w:pPr>
        <w:spacing w:after="0"/>
      </w:pPr>
      <w:r>
        <w:separator/>
      </w:r>
    </w:p>
  </w:endnote>
  <w:endnote w:type="continuationSeparator" w:id="0">
    <w:p w14:paraId="3CAFD006" w14:textId="77777777" w:rsidR="008C69CC" w:rsidRDefault="008C69CC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606E9" w14:textId="77777777" w:rsidR="008C69CC" w:rsidRDefault="008C69CC" w:rsidP="004A0D75">
      <w:pPr>
        <w:spacing w:after="0"/>
      </w:pPr>
      <w:r>
        <w:separator/>
      </w:r>
    </w:p>
  </w:footnote>
  <w:footnote w:type="continuationSeparator" w:id="0">
    <w:p w14:paraId="6C96CADC" w14:textId="77777777" w:rsidR="008C69CC" w:rsidRDefault="008C69CC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48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1E9"/>
    <w:rsid w:val="000148F4"/>
    <w:rsid w:val="00014B5E"/>
    <w:rsid w:val="000170E5"/>
    <w:rsid w:val="000171C9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B81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157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213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2B5E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DD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97767"/>
    <w:rsid w:val="004A0D75"/>
    <w:rsid w:val="004A0ED3"/>
    <w:rsid w:val="004A1362"/>
    <w:rsid w:val="004A156D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57C2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0A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2C66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0B4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B9D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9CC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CEB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5F9D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6D6E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26"/>
    <w:rsid w:val="00B05278"/>
    <w:rsid w:val="00B05DA2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228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09F1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1A7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6ED4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D03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6F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182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AA"/>
    <w:rsid w:val="00E571D7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76C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2EF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D750C-3B4A-4849-B123-2B8C6D58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1488</Words>
  <Characters>8486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23</cp:revision>
  <cp:lastPrinted>2016-08-01T09:42:00Z</cp:lastPrinted>
  <dcterms:created xsi:type="dcterms:W3CDTF">2017-05-12T07:48:00Z</dcterms:created>
  <dcterms:modified xsi:type="dcterms:W3CDTF">2017-11-17T07:14:00Z</dcterms:modified>
</cp:coreProperties>
</file>